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 w:firstLine="283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ind w:left="-283" w:leftChars="-135" w:firstLine="645"/>
        <w:jc w:val="left"/>
        <w:rPr>
          <w:rFonts w:ascii="黑体" w:hAnsi="黑体" w:eastAsia="黑体"/>
          <w:sz w:val="32"/>
          <w:szCs w:val="32"/>
        </w:rPr>
      </w:pPr>
    </w:p>
    <w:p>
      <w:pPr>
        <w:ind w:left="-283" w:leftChars="-135" w:firstLine="645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</w:t>
      </w:r>
      <w:r>
        <w:rPr>
          <w:rFonts w:ascii="宋体" w:hAnsi="宋体"/>
          <w:b/>
          <w:sz w:val="44"/>
          <w:szCs w:val="44"/>
        </w:rPr>
        <w:t>7</w:t>
      </w:r>
      <w:r>
        <w:rPr>
          <w:rFonts w:hint="eastAsia" w:ascii="宋体" w:hAnsi="宋体"/>
          <w:b/>
          <w:sz w:val="44"/>
          <w:szCs w:val="44"/>
        </w:rPr>
        <w:t>-201</w:t>
      </w:r>
      <w:r>
        <w:rPr>
          <w:rFonts w:ascii="宋体" w:hAnsi="宋体"/>
          <w:b/>
          <w:sz w:val="44"/>
          <w:szCs w:val="44"/>
        </w:rPr>
        <w:t>8</w:t>
      </w:r>
      <w:r>
        <w:rPr>
          <w:rFonts w:hint="eastAsia" w:ascii="宋体" w:hAnsi="宋体"/>
          <w:b/>
          <w:sz w:val="44"/>
          <w:szCs w:val="44"/>
        </w:rPr>
        <w:t>年度内蒙古自治区</w:t>
      </w:r>
    </w:p>
    <w:p>
      <w:pPr>
        <w:ind w:left="-283" w:leftChars="-135" w:firstLine="645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“优秀工程造价咨询企业”获选名单</w:t>
      </w:r>
    </w:p>
    <w:p>
      <w:pPr>
        <w:widowControl/>
        <w:ind w:right="-483" w:rightChars="-230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ind w:right="-483" w:rightChars="-230" w:firstLine="710" w:firstLineChars="221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甲级工程造价咨询企业：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内蒙古永泽建设工程项目管理有限公司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内蒙古佳世达工程项目管理有限公司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内蒙古迪克工程项目管理有限公司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内蒙古海誉工程项目管理有限公司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内蒙古和利工程项目管理有限公司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内蒙古诚公工程造价咨询有限责任公司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内蒙古中城越建设工程项目管理有限公司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内蒙古公诚信项目管理有限公司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内蒙古普信工程造价咨询有限责任公司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内蒙古东审工程项目管理有限责任公司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赤峰九鼎建设工程项目管理有限公司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内蒙古海纳百川工程造价咨询有限责任公司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内蒙古百瑞达项目管理咨询有限公司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内蒙古中砺建设工程项目管理有限公司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内蒙古安立信工程造价咨询有限公司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内蒙古学苑工程项目管理有限责任公司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内蒙古昊源项目管理有限责任公司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内蒙古诚裕信项目管理有限公司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内蒙古天平工程项目管理有限公司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内蒙古天合工程造价咨询有限责任公司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内蒙古诚泽项目管理有限责任公司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内蒙古海维建设工程项目管理有限公司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鄂尔多斯市华丰工程项目管理有限责任公司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内蒙古祥生项目管理有限公司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鄂尔多斯市亿泰建设工程造价咨询有限责任公司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内蒙古蒙立欣工程项目管理有限责任公司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内蒙古诚信达工程造价咨询有限公司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内蒙古若愚建设咨询有限公司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内蒙古正博工程项目管理有限责任公司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内蒙古百年工程造价咨询有限责任公司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内蒙古新天立工程项目管理有限公司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内蒙古丰立蒙工程项目管理有限公司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内蒙古协众工程项目管理有限责任公司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包头市正合通工程造价咨询有限责任公司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内蒙古鼎莉工程造价咨询有限责任公司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内蒙古华融工程造价咨询有限责任公司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内蒙古经达工程造价咨询有限责任公司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包头中鹿工程造价咨询有限责任公司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内蒙古丰凯工程项目管理有限责任公司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内蒙古众磊建设项目管理有限公司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内蒙古君泰工程项目管理有限责任公司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内蒙古聚才项目管理咨询有限责任公司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包头市精捷建筑造价咨询有限责任公司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内蒙古梓熙工程造价咨询有限责任公司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内蒙古明任工程项目管理有限公司</w:t>
      </w:r>
    </w:p>
    <w:p>
      <w:pPr>
        <w:widowControl/>
        <w:snapToGrid w:val="0"/>
        <w:spacing w:line="560" w:lineRule="exact"/>
        <w:ind w:firstLine="707" w:firstLineChars="220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乙级工程造价咨询企业：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内蒙古硕力工程项目管理有限公司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内蒙古鑫业工程项目管理有限责任公司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赤峰程翔建设工程项目管理有限责任公司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赤峰万泰华工程造价咨询有限公司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内蒙古中恒信工程造价咨询有限公司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内蒙古明达工程项目管理有限责任公司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内蒙古北方诚信工程项目管理有限公司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内蒙古中盛诚信工程项目管理有限公司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鄂尔多斯市中工工程项目管理有限责任公司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内蒙古瑞博工程项目管理咨询有限公司</w:t>
      </w:r>
    </w:p>
    <w:p>
      <w:pPr>
        <w:widowControl/>
        <w:snapToGrid w:val="0"/>
        <w:spacing w:line="560" w:lineRule="exact"/>
        <w:ind w:firstLine="704" w:firstLineChars="22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内蒙古华晟工程项目管理有限公司</w:t>
      </w:r>
    </w:p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F62DC"/>
    <w:rsid w:val="646F62D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2018-09-29T02:28:00Z</dcterms:created>
  <dc:creator>Fa1r1406445456</dc:creator>
  <cp:lastModifiedBy>Fa1r1406445456</cp:lastModifiedBy>
  <dcterms:modified xsi:type="dcterms:W3CDTF">2018-09-29T02:32:23Z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